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C5682" w:rsidRPr="00A646D6" w:rsidRDefault="00CC5682" w:rsidP="00CC5682">
      <w:pPr>
        <w:autoSpaceDE w:val="0"/>
        <w:jc w:val="center"/>
        <w:rPr>
          <w:rFonts w:ascii="Ecofont Vera Sans" w:eastAsia="TimesNewRoman" w:hAnsi="Ecofont Vera Sans" w:cs="Arial"/>
          <w:b/>
        </w:rPr>
      </w:pPr>
      <w:r w:rsidRPr="00A646D6">
        <w:rPr>
          <w:rFonts w:ascii="Ecofont Vera Sans" w:hAnsi="Ecofont Vera Sans" w:cs="Arial"/>
          <w:b/>
        </w:rPr>
        <w:t xml:space="preserve">MATRIZ DE </w:t>
      </w:r>
      <w:r w:rsidR="007D2BF6" w:rsidRPr="00A646D6">
        <w:rPr>
          <w:rFonts w:ascii="Ecofont Vera Sans" w:hAnsi="Ecofont Vera Sans" w:cs="Arial"/>
          <w:b/>
        </w:rPr>
        <w:t>ANÁLISE</w:t>
      </w:r>
    </w:p>
    <w:p w:rsidR="00356956" w:rsidRPr="00A646D6" w:rsidRDefault="00356956">
      <w:pPr>
        <w:ind w:left="-426" w:firstLine="426"/>
        <w:jc w:val="center"/>
        <w:rPr>
          <w:rFonts w:ascii="Ecofont Vera Sans" w:hAnsi="Ecofont Vera Sans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12876"/>
      </w:tblGrid>
      <w:tr w:rsidR="00690F60" w:rsidRPr="00A646D6" w:rsidTr="001C2B6B">
        <w:trPr>
          <w:trHeight w:val="567"/>
        </w:trPr>
        <w:tc>
          <w:tcPr>
            <w:tcW w:w="1578" w:type="dxa"/>
            <w:shd w:val="clear" w:color="auto" w:fill="BFBFBF"/>
            <w:vAlign w:val="center"/>
          </w:tcPr>
          <w:p w:rsidR="00690F60" w:rsidRPr="00A646D6" w:rsidRDefault="00A649CE" w:rsidP="00CF76B4">
            <w:pPr>
              <w:autoSpaceDE w:val="0"/>
              <w:spacing w:before="58" w:line="0" w:lineRule="atLeast"/>
              <w:jc w:val="center"/>
              <w:rPr>
                <w:rFonts w:ascii="Ecofont Vera Sans" w:eastAsia="TimesNewRoman" w:hAnsi="Ecofont Vera Sans" w:cs="Arial"/>
                <w:b/>
                <w:bCs/>
                <w:sz w:val="20"/>
                <w:szCs w:val="20"/>
              </w:rPr>
            </w:pPr>
            <w:r w:rsidRPr="00A646D6">
              <w:rPr>
                <w:rFonts w:ascii="Ecofont Vera Sans" w:eastAsia="Times New Roman" w:hAnsi="Ecofont Vera Sans" w:cs="Arial"/>
                <w:b/>
                <w:bCs/>
                <w:color w:val="000000"/>
                <w:sz w:val="20"/>
                <w:szCs w:val="20"/>
              </w:rPr>
              <w:t>SOLICITAÇÃO</w:t>
            </w:r>
            <w:r w:rsidR="004A7C20" w:rsidRPr="00A646D6">
              <w:rPr>
                <w:rFonts w:ascii="Ecofont Vera Sans" w:eastAsia="Times New Roman" w:hAnsi="Ecofont Vera Sans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3024" w:type="dxa"/>
            <w:shd w:val="clear" w:color="auto" w:fill="auto"/>
          </w:tcPr>
          <w:p w:rsidR="00690F60" w:rsidRPr="00A646D6" w:rsidRDefault="00690F60" w:rsidP="006179C8">
            <w:pPr>
              <w:autoSpaceDE w:val="0"/>
              <w:spacing w:before="58" w:line="0" w:lineRule="atLeast"/>
              <w:rPr>
                <w:rFonts w:ascii="Ecofont Vera Sans" w:eastAsia="TimesNewRoman" w:hAnsi="Ecofont Vera Sans" w:cs="Arial"/>
                <w:b/>
                <w:bCs/>
                <w:sz w:val="20"/>
                <w:szCs w:val="20"/>
              </w:rPr>
            </w:pPr>
          </w:p>
        </w:tc>
      </w:tr>
    </w:tbl>
    <w:p w:rsidR="003F172D" w:rsidRPr="00A646D6" w:rsidRDefault="003F172D" w:rsidP="00525797">
      <w:pPr>
        <w:spacing w:after="120"/>
        <w:jc w:val="both"/>
        <w:rPr>
          <w:rFonts w:ascii="Ecofont Vera Sans" w:hAnsi="Ecofont Vera Sans" w:cs="Arial"/>
          <w:sz w:val="4"/>
          <w:szCs w:val="4"/>
        </w:rPr>
      </w:pPr>
    </w:p>
    <w:p w:rsidR="00D10578" w:rsidRPr="00A646D6" w:rsidRDefault="00D10578" w:rsidP="00525797">
      <w:pPr>
        <w:spacing w:after="120"/>
        <w:jc w:val="both"/>
        <w:rPr>
          <w:rFonts w:ascii="Ecofont Vera Sans" w:hAnsi="Ecofont Vera Sans" w:cs="Arial"/>
          <w:sz w:val="4"/>
          <w:szCs w:val="4"/>
        </w:rPr>
      </w:pPr>
    </w:p>
    <w:tbl>
      <w:tblPr>
        <w:tblW w:w="4973" w:type="pct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732"/>
        <w:gridCol w:w="1387"/>
        <w:gridCol w:w="2670"/>
        <w:gridCol w:w="2389"/>
        <w:gridCol w:w="4660"/>
      </w:tblGrid>
      <w:tr w:rsidR="001C2B6B" w:rsidRPr="00A646D6" w:rsidTr="006579EE">
        <w:trPr>
          <w:trHeight w:val="563"/>
          <w:tblHeader/>
        </w:trPr>
        <w:tc>
          <w:tcPr>
            <w:tcW w:w="567" w:type="pct"/>
            <w:shd w:val="clear" w:color="auto" w:fill="BFBFBF"/>
            <w:vAlign w:val="center"/>
          </w:tcPr>
          <w:p w:rsidR="00936878" w:rsidRPr="00A646D6" w:rsidRDefault="007D2BF6" w:rsidP="00276361">
            <w:pPr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A646D6">
              <w:rPr>
                <w:rFonts w:ascii="Ecofont Vera Sans" w:hAnsi="Ecofont Vera Sans" w:cs="Arial"/>
                <w:b/>
                <w:sz w:val="20"/>
                <w:szCs w:val="20"/>
              </w:rPr>
              <w:t>INFORMAÇÃO</w:t>
            </w:r>
            <w:r w:rsidR="00CF76B4" w:rsidRPr="00A646D6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598" w:type="pct"/>
            <w:shd w:val="clear" w:color="auto" w:fill="BFBFBF"/>
            <w:vAlign w:val="center"/>
          </w:tcPr>
          <w:p w:rsidR="00936878" w:rsidRPr="00A646D6" w:rsidRDefault="00936878" w:rsidP="00276361">
            <w:pPr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A646D6">
              <w:rPr>
                <w:rFonts w:ascii="Ecofont Vera Sans" w:hAnsi="Ecofont Vera Sans" w:cs="Arial"/>
                <w:b/>
                <w:sz w:val="20"/>
                <w:szCs w:val="20"/>
              </w:rPr>
              <w:t>FONTE</w:t>
            </w:r>
            <w:r w:rsidR="00276361" w:rsidRPr="00A646D6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479" w:type="pct"/>
            <w:shd w:val="clear" w:color="auto" w:fill="BFBFBF"/>
            <w:vAlign w:val="center"/>
          </w:tcPr>
          <w:p w:rsidR="00936878" w:rsidRPr="00A646D6" w:rsidRDefault="009F5308" w:rsidP="00276361">
            <w:pPr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A646D6">
              <w:rPr>
                <w:rFonts w:ascii="Ecofont Vera Sans" w:hAnsi="Ecofont Vera Sans" w:cs="Arial"/>
                <w:b/>
                <w:sz w:val="20"/>
                <w:szCs w:val="20"/>
              </w:rPr>
              <w:t>AVALIAÇÃO</w:t>
            </w:r>
            <w:r w:rsidR="00276361" w:rsidRPr="00A646D6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922" w:type="pct"/>
            <w:shd w:val="clear" w:color="auto" w:fill="BFBFBF"/>
            <w:vAlign w:val="center"/>
          </w:tcPr>
          <w:p w:rsidR="00936878" w:rsidRPr="00A646D6" w:rsidRDefault="00936878" w:rsidP="00276361">
            <w:pPr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A646D6">
              <w:rPr>
                <w:rFonts w:ascii="Ecofont Vera Sans" w:hAnsi="Ecofont Vera Sans" w:cs="Arial"/>
                <w:b/>
                <w:sz w:val="20"/>
                <w:szCs w:val="20"/>
              </w:rPr>
              <w:t>PROCEDIMENTO DE ANÁLISE</w:t>
            </w:r>
            <w:r w:rsidR="00276361" w:rsidRPr="00A646D6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4"/>
            </w:r>
          </w:p>
        </w:tc>
        <w:tc>
          <w:tcPr>
            <w:tcW w:w="825" w:type="pct"/>
            <w:shd w:val="clear" w:color="auto" w:fill="BFBFBF"/>
            <w:vAlign w:val="center"/>
          </w:tcPr>
          <w:p w:rsidR="00936878" w:rsidRPr="00A646D6" w:rsidRDefault="00936878" w:rsidP="00276361">
            <w:pPr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A646D6">
              <w:rPr>
                <w:rFonts w:ascii="Ecofont Vera Sans" w:hAnsi="Ecofont Vera Sans" w:cs="Arial"/>
                <w:b/>
                <w:sz w:val="20"/>
                <w:szCs w:val="20"/>
              </w:rPr>
              <w:t>LIMITAÇÕES</w:t>
            </w:r>
            <w:r w:rsidR="00276361" w:rsidRPr="00A646D6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5"/>
            </w:r>
          </w:p>
        </w:tc>
        <w:tc>
          <w:tcPr>
            <w:tcW w:w="1609" w:type="pct"/>
            <w:shd w:val="clear" w:color="auto" w:fill="BFBFBF"/>
            <w:vAlign w:val="center"/>
          </w:tcPr>
          <w:p w:rsidR="00936878" w:rsidRPr="00A646D6" w:rsidRDefault="00936878" w:rsidP="00276361">
            <w:pPr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A646D6">
              <w:rPr>
                <w:rFonts w:ascii="Ecofont Vera Sans" w:hAnsi="Ecofont Vera Sans" w:cs="Arial"/>
                <w:b/>
                <w:sz w:val="20"/>
                <w:szCs w:val="20"/>
              </w:rPr>
              <w:t>CONHECIMENTO PRODUZIDO</w:t>
            </w:r>
            <w:r w:rsidR="00276361" w:rsidRPr="00A646D6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6"/>
            </w:r>
          </w:p>
        </w:tc>
      </w:tr>
      <w:tr w:rsidR="001C2B6B" w:rsidRPr="00A646D6" w:rsidTr="006579EE">
        <w:trPr>
          <w:trHeight w:val="382"/>
        </w:trPr>
        <w:tc>
          <w:tcPr>
            <w:tcW w:w="567" w:type="pct"/>
          </w:tcPr>
          <w:p w:rsidR="00936878" w:rsidRPr="00A646D6" w:rsidRDefault="00936878">
            <w:pPr>
              <w:autoSpaceDE w:val="0"/>
              <w:rPr>
                <w:rFonts w:ascii="Ecofont Vera Sans" w:eastAsia="Times New Roman" w:hAnsi="Ecofont Vera Sans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8" w:type="pct"/>
          </w:tcPr>
          <w:p w:rsidR="00936878" w:rsidRPr="00A646D6" w:rsidRDefault="00936878" w:rsidP="002F54BC">
            <w:pPr>
              <w:autoSpaceDE w:val="0"/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</w:tcPr>
          <w:p w:rsidR="00936878" w:rsidRPr="00A646D6" w:rsidRDefault="00936878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922" w:type="pct"/>
          </w:tcPr>
          <w:p w:rsidR="00936878" w:rsidRPr="00A646D6" w:rsidRDefault="00936878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</w:tcPr>
          <w:p w:rsidR="00936878" w:rsidRPr="00A646D6" w:rsidRDefault="00936878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1609" w:type="pct"/>
          </w:tcPr>
          <w:p w:rsidR="00936878" w:rsidRPr="00A646D6" w:rsidRDefault="00936878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  <w:lang w:eastAsia="pt-BR" w:bidi="ar-SA"/>
              </w:rPr>
            </w:pPr>
          </w:p>
        </w:tc>
      </w:tr>
      <w:tr w:rsidR="001C2B6B" w:rsidRPr="00A646D6" w:rsidTr="006579EE">
        <w:trPr>
          <w:trHeight w:val="588"/>
        </w:trPr>
        <w:tc>
          <w:tcPr>
            <w:tcW w:w="567" w:type="pct"/>
          </w:tcPr>
          <w:p w:rsidR="00276361" w:rsidRPr="00A646D6" w:rsidRDefault="00276361">
            <w:pPr>
              <w:autoSpaceDE w:val="0"/>
              <w:rPr>
                <w:rFonts w:ascii="Ecofont Vera Sans" w:eastAsia="Times New Roman" w:hAnsi="Ecofont Vera Sans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8" w:type="pct"/>
          </w:tcPr>
          <w:p w:rsidR="00276361" w:rsidRPr="00A646D6" w:rsidRDefault="00276361" w:rsidP="002F54BC">
            <w:pPr>
              <w:autoSpaceDE w:val="0"/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922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1609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  <w:lang w:eastAsia="pt-BR" w:bidi="ar-SA"/>
              </w:rPr>
            </w:pPr>
          </w:p>
        </w:tc>
      </w:tr>
      <w:tr w:rsidR="001C2B6B" w:rsidRPr="00A646D6" w:rsidTr="006579EE">
        <w:trPr>
          <w:trHeight w:val="588"/>
        </w:trPr>
        <w:tc>
          <w:tcPr>
            <w:tcW w:w="567" w:type="pct"/>
          </w:tcPr>
          <w:p w:rsidR="00276361" w:rsidRPr="00A646D6" w:rsidRDefault="00276361">
            <w:pPr>
              <w:autoSpaceDE w:val="0"/>
              <w:rPr>
                <w:rFonts w:ascii="Ecofont Vera Sans" w:eastAsia="Times New Roman" w:hAnsi="Ecofont Vera Sans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8" w:type="pct"/>
          </w:tcPr>
          <w:p w:rsidR="00276361" w:rsidRPr="00A646D6" w:rsidRDefault="00276361" w:rsidP="002F54BC">
            <w:pPr>
              <w:autoSpaceDE w:val="0"/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922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1609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  <w:lang w:eastAsia="pt-BR" w:bidi="ar-SA"/>
              </w:rPr>
            </w:pPr>
          </w:p>
        </w:tc>
      </w:tr>
      <w:tr w:rsidR="001C2B6B" w:rsidRPr="00A646D6" w:rsidTr="006579EE">
        <w:trPr>
          <w:trHeight w:val="588"/>
        </w:trPr>
        <w:tc>
          <w:tcPr>
            <w:tcW w:w="567" w:type="pct"/>
          </w:tcPr>
          <w:p w:rsidR="00276361" w:rsidRPr="00A646D6" w:rsidRDefault="00276361">
            <w:pPr>
              <w:autoSpaceDE w:val="0"/>
              <w:rPr>
                <w:rFonts w:ascii="Ecofont Vera Sans" w:eastAsia="Times New Roman" w:hAnsi="Ecofont Vera Sans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8" w:type="pct"/>
          </w:tcPr>
          <w:p w:rsidR="00276361" w:rsidRPr="00A646D6" w:rsidRDefault="00276361" w:rsidP="002F54BC">
            <w:pPr>
              <w:autoSpaceDE w:val="0"/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922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1609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  <w:lang w:eastAsia="pt-BR" w:bidi="ar-SA"/>
              </w:rPr>
            </w:pPr>
          </w:p>
        </w:tc>
      </w:tr>
      <w:tr w:rsidR="001C2B6B" w:rsidRPr="00A646D6" w:rsidTr="006579EE">
        <w:trPr>
          <w:trHeight w:val="588"/>
        </w:trPr>
        <w:tc>
          <w:tcPr>
            <w:tcW w:w="567" w:type="pct"/>
          </w:tcPr>
          <w:p w:rsidR="00276361" w:rsidRPr="00A646D6" w:rsidRDefault="00276361">
            <w:pPr>
              <w:autoSpaceDE w:val="0"/>
              <w:rPr>
                <w:rFonts w:ascii="Ecofont Vera Sans" w:eastAsia="Times New Roman" w:hAnsi="Ecofont Vera Sans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8" w:type="pct"/>
          </w:tcPr>
          <w:p w:rsidR="00276361" w:rsidRPr="00A646D6" w:rsidRDefault="00276361" w:rsidP="002F54BC">
            <w:pPr>
              <w:autoSpaceDE w:val="0"/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922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</w:rPr>
            </w:pPr>
          </w:p>
        </w:tc>
        <w:tc>
          <w:tcPr>
            <w:tcW w:w="1609" w:type="pct"/>
          </w:tcPr>
          <w:p w:rsidR="00276361" w:rsidRPr="00A646D6" w:rsidRDefault="00276361" w:rsidP="00BE27EF">
            <w:pPr>
              <w:rPr>
                <w:rFonts w:ascii="Ecofont Vera Sans" w:eastAsia="Times New Roman" w:hAnsi="Ecofont Vera Sans" w:cs="Arial"/>
                <w:sz w:val="20"/>
                <w:szCs w:val="20"/>
                <w:highlight w:val="yellow"/>
                <w:lang w:eastAsia="pt-BR" w:bidi="ar-SA"/>
              </w:rPr>
            </w:pPr>
          </w:p>
        </w:tc>
      </w:tr>
    </w:tbl>
    <w:p w:rsidR="00D10578" w:rsidRPr="00A646D6" w:rsidRDefault="00D10578">
      <w:pPr>
        <w:rPr>
          <w:rFonts w:ascii="Ecofont Vera Sans" w:hAnsi="Ecofont Vera Sans" w:cs="Arial"/>
          <w:sz w:val="16"/>
          <w:szCs w:val="16"/>
        </w:rPr>
      </w:pPr>
    </w:p>
    <w:p w:rsidR="00D10578" w:rsidRPr="00A646D6" w:rsidRDefault="00D10578">
      <w:pPr>
        <w:rPr>
          <w:rFonts w:ascii="Ecofont Vera Sans" w:hAnsi="Ecofont Vera Sans" w:cs="Arial"/>
          <w:sz w:val="16"/>
          <w:szCs w:val="16"/>
        </w:rPr>
      </w:pPr>
      <w:bookmarkStart w:id="0" w:name="_GoBack"/>
      <w:bookmarkEnd w:id="0"/>
    </w:p>
    <w:sectPr w:rsidR="00D10578" w:rsidRPr="00A646D6" w:rsidSect="009D3277">
      <w:headerReference w:type="default" r:id="rId8"/>
      <w:footerReference w:type="default" r:id="rId9"/>
      <w:pgSz w:w="16837" w:h="11905" w:orient="landscape" w:code="9"/>
      <w:pgMar w:top="1701" w:right="1134" w:bottom="1134" w:left="1134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CF4" w:rsidRDefault="007C6CF4">
      <w:r>
        <w:separator/>
      </w:r>
    </w:p>
  </w:endnote>
  <w:endnote w:type="continuationSeparator" w:id="0">
    <w:p w:rsidR="007C6CF4" w:rsidRDefault="007C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682" w:rsidRPr="00CC5682" w:rsidRDefault="00CC5682">
    <w:pPr>
      <w:pStyle w:val="Rodap"/>
      <w:jc w:val="center"/>
      <w:rPr>
        <w:rFonts w:ascii="Ecofont Vera Sans" w:hAnsi="Ecofont Vera Sans"/>
        <w:sz w:val="20"/>
        <w:szCs w:val="20"/>
      </w:rPr>
    </w:pPr>
    <w:r w:rsidRPr="00CC5682">
      <w:rPr>
        <w:rFonts w:ascii="Ecofont Vera Sans" w:hAnsi="Ecofont Vera Sans"/>
        <w:sz w:val="20"/>
        <w:szCs w:val="20"/>
      </w:rPr>
      <w:fldChar w:fldCharType="begin"/>
    </w:r>
    <w:r w:rsidRPr="00CC5682">
      <w:rPr>
        <w:rFonts w:ascii="Ecofont Vera Sans" w:hAnsi="Ecofont Vera Sans"/>
        <w:sz w:val="20"/>
        <w:szCs w:val="20"/>
      </w:rPr>
      <w:instrText>PAGE   \* MERGEFORMAT</w:instrText>
    </w:r>
    <w:r w:rsidRPr="00CC5682">
      <w:rPr>
        <w:rFonts w:ascii="Ecofont Vera Sans" w:hAnsi="Ecofont Vera Sans"/>
        <w:sz w:val="20"/>
        <w:szCs w:val="20"/>
      </w:rPr>
      <w:fldChar w:fldCharType="separate"/>
    </w:r>
    <w:r w:rsidR="009830BF">
      <w:rPr>
        <w:rFonts w:ascii="Ecofont Vera Sans" w:hAnsi="Ecofont Vera Sans"/>
        <w:noProof/>
        <w:sz w:val="20"/>
        <w:szCs w:val="20"/>
      </w:rPr>
      <w:t>1</w:t>
    </w:r>
    <w:r w:rsidRPr="00CC5682">
      <w:rPr>
        <w:rFonts w:ascii="Ecofont Vera Sans" w:hAnsi="Ecofont Vera Sans"/>
        <w:sz w:val="20"/>
        <w:szCs w:val="20"/>
      </w:rPr>
      <w:fldChar w:fldCharType="end"/>
    </w:r>
  </w:p>
  <w:p w:rsidR="00070C2C" w:rsidRPr="00CC5682" w:rsidRDefault="00070C2C" w:rsidP="00CC56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CF4" w:rsidRDefault="007C6CF4">
      <w:r>
        <w:separator/>
      </w:r>
    </w:p>
  </w:footnote>
  <w:footnote w:type="continuationSeparator" w:id="0">
    <w:p w:rsidR="007C6CF4" w:rsidRDefault="007C6CF4">
      <w:r>
        <w:continuationSeparator/>
      </w:r>
    </w:p>
  </w:footnote>
  <w:footnote w:id="1">
    <w:p w:rsidR="00CF76B4" w:rsidRPr="00A646D6" w:rsidRDefault="00CF76B4" w:rsidP="00276361">
      <w:pPr>
        <w:autoSpaceDE w:val="0"/>
        <w:rPr>
          <w:rFonts w:ascii="Ecofont Vera Sans" w:hAnsi="Ecofont Vera Sans" w:cs="Arial"/>
          <w:sz w:val="16"/>
          <w:szCs w:val="16"/>
        </w:rPr>
      </w:pPr>
      <w:r w:rsidRPr="00A646D6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Pr="00A646D6">
        <w:rPr>
          <w:rFonts w:ascii="Ecofont Vera Sans" w:hAnsi="Ecofont Vera Sans" w:cs="Arial"/>
          <w:sz w:val="16"/>
          <w:szCs w:val="16"/>
        </w:rPr>
        <w:t xml:space="preserve"> </w:t>
      </w:r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 xml:space="preserve">Descrever </w:t>
      </w:r>
      <w:r w:rsidR="007D2BF6"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as</w:t>
      </w:r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 xml:space="preserve"> </w:t>
      </w:r>
      <w:r w:rsidR="001C2B6B"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informações obtida</w:t>
      </w:r>
      <w:r w:rsidR="009F5308"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s com a realização do processamento dos dados</w:t>
      </w:r>
      <w:r w:rsidR="001C2B6B"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.</w:t>
      </w:r>
    </w:p>
  </w:footnote>
  <w:footnote w:id="2">
    <w:p w:rsidR="00276361" w:rsidRPr="00A646D6" w:rsidRDefault="00276361" w:rsidP="00276361">
      <w:pPr>
        <w:autoSpaceDE w:val="0"/>
        <w:rPr>
          <w:rFonts w:ascii="Ecofont Vera Sans" w:hAnsi="Ecofont Vera Sans" w:cs="Arial"/>
          <w:sz w:val="16"/>
          <w:szCs w:val="16"/>
        </w:rPr>
      </w:pPr>
      <w:r w:rsidRPr="00A646D6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Pr="00A646D6">
        <w:rPr>
          <w:rFonts w:ascii="Ecofont Vera Sans" w:hAnsi="Ecofont Vera Sans" w:cs="Arial"/>
          <w:sz w:val="16"/>
          <w:szCs w:val="16"/>
        </w:rPr>
        <w:t xml:space="preserve"> </w:t>
      </w:r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Relacionar a fonte da pesquisa.</w:t>
      </w:r>
    </w:p>
  </w:footnote>
  <w:footnote w:id="3">
    <w:p w:rsidR="00276361" w:rsidRPr="00A646D6" w:rsidRDefault="00276361" w:rsidP="00276361">
      <w:pPr>
        <w:autoSpaceDE w:val="0"/>
        <w:rPr>
          <w:rFonts w:ascii="Ecofont Vera Sans" w:hAnsi="Ecofont Vera Sans" w:cs="Arial"/>
          <w:sz w:val="16"/>
          <w:szCs w:val="16"/>
        </w:rPr>
      </w:pPr>
      <w:r w:rsidRPr="00A646D6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Pr="00A646D6">
        <w:rPr>
          <w:rFonts w:ascii="Ecofont Vera Sans" w:hAnsi="Ecofont Vera Sans" w:cs="Arial"/>
          <w:sz w:val="16"/>
          <w:szCs w:val="16"/>
        </w:rPr>
        <w:t xml:space="preserve"> </w:t>
      </w:r>
      <w:r w:rsidRPr="00A646D6">
        <w:rPr>
          <w:rFonts w:ascii="Ecofont Vera Sans" w:eastAsia="Times New Roman" w:hAnsi="Ecofont Vera Sans" w:cs="Arial"/>
          <w:sz w:val="16"/>
          <w:szCs w:val="16"/>
        </w:rPr>
        <w:t xml:space="preserve">Avaliar a fonte e </w:t>
      </w:r>
      <w:r w:rsidR="009F5308" w:rsidRPr="00A646D6">
        <w:rPr>
          <w:rFonts w:ascii="Ecofont Vera Sans" w:eastAsia="Times New Roman" w:hAnsi="Ecofont Vera Sans" w:cs="Arial"/>
          <w:sz w:val="16"/>
          <w:szCs w:val="16"/>
        </w:rPr>
        <w:t xml:space="preserve">os dados </w:t>
      </w:r>
      <w:r w:rsidRPr="00A646D6">
        <w:rPr>
          <w:rFonts w:ascii="Ecofont Vera Sans" w:eastAsia="Times New Roman" w:hAnsi="Ecofont Vera Sans" w:cs="Arial"/>
          <w:sz w:val="16"/>
          <w:szCs w:val="16"/>
        </w:rPr>
        <w:t>de acordo com a TAD.</w:t>
      </w:r>
    </w:p>
  </w:footnote>
  <w:footnote w:id="4">
    <w:p w:rsidR="00276361" w:rsidRPr="00A646D6" w:rsidRDefault="00276361" w:rsidP="00276361">
      <w:pPr>
        <w:autoSpaceDE w:val="0"/>
        <w:rPr>
          <w:rFonts w:ascii="Ecofont Vera Sans" w:hAnsi="Ecofont Vera Sans" w:cs="Arial"/>
          <w:sz w:val="16"/>
          <w:szCs w:val="16"/>
        </w:rPr>
      </w:pPr>
      <w:r w:rsidRPr="00A646D6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Pr="00A646D6">
        <w:rPr>
          <w:rFonts w:ascii="Ecofont Vera Sans" w:hAnsi="Ecofont Vera Sans" w:cs="Arial"/>
          <w:sz w:val="16"/>
          <w:szCs w:val="16"/>
        </w:rPr>
        <w:t xml:space="preserve"> </w:t>
      </w:r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 xml:space="preserve">Descrever o procedimento utilizado para realizar as análises (tipo de análise, encadeamento lógico, </w:t>
      </w:r>
      <w:proofErr w:type="spellStart"/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strings</w:t>
      </w:r>
      <w:proofErr w:type="spellEnd"/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 xml:space="preserve">, </w:t>
      </w:r>
      <w:proofErr w:type="spellStart"/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etc</w:t>
      </w:r>
      <w:proofErr w:type="spellEnd"/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)</w:t>
      </w:r>
    </w:p>
  </w:footnote>
  <w:footnote w:id="5">
    <w:p w:rsidR="00276361" w:rsidRPr="00A646D6" w:rsidRDefault="00276361" w:rsidP="00276361">
      <w:pPr>
        <w:autoSpaceDE w:val="0"/>
        <w:rPr>
          <w:rFonts w:ascii="Ecofont Vera Sans" w:hAnsi="Ecofont Vera Sans" w:cs="Arial"/>
          <w:sz w:val="16"/>
          <w:szCs w:val="16"/>
        </w:rPr>
      </w:pPr>
      <w:r w:rsidRPr="00A646D6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Pr="00A646D6">
        <w:rPr>
          <w:rFonts w:ascii="Ecofont Vera Sans" w:hAnsi="Ecofont Vera Sans" w:cs="Arial"/>
          <w:sz w:val="16"/>
          <w:szCs w:val="16"/>
        </w:rPr>
        <w:t xml:space="preserve"> </w:t>
      </w:r>
      <w:r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Descrever as limitações referentes ao conhecimento produzidos</w:t>
      </w:r>
      <w:r w:rsidR="009F5308" w:rsidRPr="00A646D6">
        <w:rPr>
          <w:rFonts w:ascii="Ecofont Vera Sans" w:eastAsia="Times New Roman" w:hAnsi="Ecofont Vera Sans" w:cs="Arial"/>
          <w:sz w:val="16"/>
          <w:szCs w:val="16"/>
          <w:lang w:eastAsia="pt-BR"/>
        </w:rPr>
        <w:t>.</w:t>
      </w:r>
    </w:p>
  </w:footnote>
  <w:footnote w:id="6">
    <w:p w:rsidR="00276361" w:rsidRPr="00A646D6" w:rsidRDefault="00276361" w:rsidP="00276361">
      <w:pPr>
        <w:rPr>
          <w:rFonts w:ascii="Ecofont Vera Sans" w:eastAsia="Times New Roman" w:hAnsi="Ecofont Vera Sans" w:cs="Arial"/>
          <w:sz w:val="16"/>
          <w:szCs w:val="16"/>
          <w:highlight w:val="yellow"/>
          <w:lang w:eastAsia="pt-BR" w:bidi="ar-SA"/>
        </w:rPr>
      </w:pPr>
      <w:r w:rsidRPr="00A646D6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Pr="00A646D6">
        <w:rPr>
          <w:rFonts w:ascii="Ecofont Vera Sans" w:hAnsi="Ecofont Vera Sans" w:cs="Arial"/>
          <w:sz w:val="16"/>
          <w:szCs w:val="16"/>
        </w:rPr>
        <w:t xml:space="preserve"> </w:t>
      </w:r>
      <w:r w:rsidRPr="00A646D6">
        <w:rPr>
          <w:rFonts w:ascii="Ecofont Vera Sans" w:eastAsia="Times New Roman" w:hAnsi="Ecofont Vera Sans" w:cs="Arial"/>
          <w:kern w:val="0"/>
          <w:sz w:val="16"/>
          <w:szCs w:val="16"/>
          <w:lang w:eastAsia="pt-BR" w:bidi="ar-SA"/>
        </w:rPr>
        <w:t xml:space="preserve">Descrever o conhecimento </w:t>
      </w:r>
      <w:r w:rsidR="001C2B6B" w:rsidRPr="00A646D6">
        <w:rPr>
          <w:rFonts w:ascii="Ecofont Vera Sans" w:eastAsia="Times New Roman" w:hAnsi="Ecofont Vera Sans" w:cs="Arial"/>
          <w:kern w:val="0"/>
          <w:sz w:val="16"/>
          <w:szCs w:val="16"/>
          <w:lang w:eastAsia="pt-BR" w:bidi="ar-SA"/>
        </w:rPr>
        <w:t>produzido</w:t>
      </w:r>
      <w:r w:rsidRPr="00A646D6">
        <w:rPr>
          <w:rFonts w:ascii="Ecofont Vera Sans" w:eastAsia="Times New Roman" w:hAnsi="Ecofont Vera Sans" w:cs="Arial"/>
          <w:kern w:val="0"/>
          <w:sz w:val="16"/>
          <w:szCs w:val="16"/>
          <w:lang w:eastAsia="pt-BR" w:bidi="ar-SA"/>
        </w:rPr>
        <w:t xml:space="preserve"> após a análise.</w:t>
      </w:r>
    </w:p>
    <w:p w:rsidR="00276361" w:rsidRDefault="00276361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F60" w:rsidRPr="00A646D6" w:rsidRDefault="00EF2D7A" w:rsidP="000E4FF7">
    <w:pPr>
      <w:spacing w:after="120"/>
      <w:jc w:val="center"/>
      <w:rPr>
        <w:rFonts w:ascii="Ecofont Vera Sans" w:hAnsi="Ecofont Vera Sans" w:cs="Arial"/>
        <w:b/>
      </w:rPr>
    </w:pPr>
    <w:r w:rsidRPr="00A646D6">
      <w:rPr>
        <w:rFonts w:ascii="Ecofont Vera Sans" w:hAnsi="Ecofont Vera Sans" w:cs="Arial"/>
        <w:b/>
        <w:noProof/>
      </w:rPr>
      <w:drawing>
        <wp:inline distT="0" distB="0" distL="0" distR="0">
          <wp:extent cx="3590925" cy="685800"/>
          <wp:effectExtent l="0" t="0" r="0" b="0"/>
          <wp:docPr id="1" name="Imagem 1" descr="LogoDocument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Document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0014" w:rsidRPr="00A646D6" w:rsidRDefault="00690F60" w:rsidP="00690F60">
    <w:pPr>
      <w:pStyle w:val="Cabealho"/>
      <w:tabs>
        <w:tab w:val="left" w:pos="3717"/>
      </w:tabs>
      <w:jc w:val="center"/>
      <w:rPr>
        <w:rFonts w:ascii="Ecofont Vera Sans" w:hAnsi="Ecofont Vera Sans" w:cs="Arial"/>
        <w:sz w:val="22"/>
      </w:rPr>
    </w:pPr>
    <w:r w:rsidRPr="00A646D6">
      <w:rPr>
        <w:rFonts w:ascii="Ecofont Vera Sans" w:hAnsi="Ecofont Vera Sans" w:cs="Arial"/>
        <w:b/>
        <w:caps/>
        <w:sz w:val="22"/>
      </w:rPr>
      <w:t>Secretaria de Controle Externo</w:t>
    </w:r>
  </w:p>
  <w:p w:rsidR="009830BF" w:rsidRPr="00A646D6" w:rsidRDefault="009830BF" w:rsidP="009830BF">
    <w:pPr>
      <w:pStyle w:val="Cabealho"/>
      <w:tabs>
        <w:tab w:val="left" w:pos="3717"/>
      </w:tabs>
      <w:jc w:val="center"/>
      <w:rPr>
        <w:rFonts w:ascii="Ecofont Vera Sans" w:hAnsi="Ecofont Vera Sans" w:cs="Arial"/>
        <w:b/>
        <w:caps/>
        <w:sz w:val="22"/>
      </w:rPr>
    </w:pPr>
    <w:r w:rsidRPr="00A646D6">
      <w:rPr>
        <w:rFonts w:ascii="Ecofont Vera Sans" w:hAnsi="Ecofont Vera Sans" w:cs="Arial"/>
        <w:b/>
        <w:caps/>
        <w:sz w:val="22"/>
      </w:rPr>
      <w:t>SERVIÇO DE INFORMAÇÕES ESTRATÉGICAS</w:t>
    </w:r>
  </w:p>
  <w:p w:rsidR="00690F60" w:rsidRPr="00A646D6" w:rsidRDefault="00690F60" w:rsidP="00690F60">
    <w:pPr>
      <w:pStyle w:val="Cabealho"/>
      <w:tabs>
        <w:tab w:val="left" w:pos="3717"/>
      </w:tabs>
      <w:jc w:val="center"/>
      <w:rPr>
        <w:rFonts w:ascii="Ecofont Vera Sans" w:hAnsi="Ecofont Vera Sans" w:cs="Arial"/>
        <w:sz w:val="22"/>
      </w:rPr>
    </w:pPr>
    <w:r w:rsidRPr="00A646D6">
      <w:rPr>
        <w:rFonts w:ascii="Ecofont Vera Sans" w:hAnsi="Ecofont Vera Sans" w:cs="Arial"/>
        <w:sz w:val="22"/>
      </w:rPr>
      <w:t xml:space="preserve">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E70CC"/>
    <w:multiLevelType w:val="hybridMultilevel"/>
    <w:tmpl w:val="77D807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F06BD"/>
    <w:multiLevelType w:val="hybridMultilevel"/>
    <w:tmpl w:val="67D26C76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74002"/>
    <w:multiLevelType w:val="hybridMultilevel"/>
    <w:tmpl w:val="BF9C71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46E48"/>
    <w:multiLevelType w:val="hybridMultilevel"/>
    <w:tmpl w:val="EBC2F1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4632B"/>
    <w:multiLevelType w:val="hybridMultilevel"/>
    <w:tmpl w:val="77D807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18"/>
    <w:rsid w:val="00010E7E"/>
    <w:rsid w:val="00043DE1"/>
    <w:rsid w:val="00052E1F"/>
    <w:rsid w:val="0005754A"/>
    <w:rsid w:val="00070C2C"/>
    <w:rsid w:val="00091240"/>
    <w:rsid w:val="00092228"/>
    <w:rsid w:val="000A4C68"/>
    <w:rsid w:val="000C47C2"/>
    <w:rsid w:val="000E4FF7"/>
    <w:rsid w:val="000F7DDF"/>
    <w:rsid w:val="00101170"/>
    <w:rsid w:val="0011498A"/>
    <w:rsid w:val="00115F5C"/>
    <w:rsid w:val="0017639F"/>
    <w:rsid w:val="001A6ABA"/>
    <w:rsid w:val="001C2B6B"/>
    <w:rsid w:val="001D036E"/>
    <w:rsid w:val="001D7BC9"/>
    <w:rsid w:val="001E6FDC"/>
    <w:rsid w:val="001F24FB"/>
    <w:rsid w:val="0021110E"/>
    <w:rsid w:val="00222208"/>
    <w:rsid w:val="00222E24"/>
    <w:rsid w:val="002307E0"/>
    <w:rsid w:val="0025178B"/>
    <w:rsid w:val="00263CE1"/>
    <w:rsid w:val="00276361"/>
    <w:rsid w:val="002B28C8"/>
    <w:rsid w:val="002C40E6"/>
    <w:rsid w:val="002F0F6B"/>
    <w:rsid w:val="002F54BC"/>
    <w:rsid w:val="002F572C"/>
    <w:rsid w:val="00315B07"/>
    <w:rsid w:val="0032309E"/>
    <w:rsid w:val="00323B7E"/>
    <w:rsid w:val="00356956"/>
    <w:rsid w:val="00360332"/>
    <w:rsid w:val="00377849"/>
    <w:rsid w:val="00392AEC"/>
    <w:rsid w:val="003A545B"/>
    <w:rsid w:val="003F172D"/>
    <w:rsid w:val="003F4B64"/>
    <w:rsid w:val="003F78B2"/>
    <w:rsid w:val="00456954"/>
    <w:rsid w:val="00475F89"/>
    <w:rsid w:val="004A2228"/>
    <w:rsid w:val="004A7C20"/>
    <w:rsid w:val="004D2300"/>
    <w:rsid w:val="00525797"/>
    <w:rsid w:val="0052674F"/>
    <w:rsid w:val="005304CA"/>
    <w:rsid w:val="00542358"/>
    <w:rsid w:val="00542775"/>
    <w:rsid w:val="00552458"/>
    <w:rsid w:val="00557BF4"/>
    <w:rsid w:val="00580177"/>
    <w:rsid w:val="005B314E"/>
    <w:rsid w:val="00612297"/>
    <w:rsid w:val="0061363B"/>
    <w:rsid w:val="006148A2"/>
    <w:rsid w:val="006179C8"/>
    <w:rsid w:val="006579EE"/>
    <w:rsid w:val="00690F60"/>
    <w:rsid w:val="006C6E24"/>
    <w:rsid w:val="006C7AB0"/>
    <w:rsid w:val="00790A6E"/>
    <w:rsid w:val="007B311D"/>
    <w:rsid w:val="007C6CF4"/>
    <w:rsid w:val="007D2BF6"/>
    <w:rsid w:val="0080172C"/>
    <w:rsid w:val="008135B4"/>
    <w:rsid w:val="008432C4"/>
    <w:rsid w:val="00890014"/>
    <w:rsid w:val="008924C1"/>
    <w:rsid w:val="008A4378"/>
    <w:rsid w:val="008C1A59"/>
    <w:rsid w:val="008D4019"/>
    <w:rsid w:val="008E01BF"/>
    <w:rsid w:val="008E0967"/>
    <w:rsid w:val="008F78D1"/>
    <w:rsid w:val="0090796F"/>
    <w:rsid w:val="00910916"/>
    <w:rsid w:val="00931C48"/>
    <w:rsid w:val="00935A14"/>
    <w:rsid w:val="00936878"/>
    <w:rsid w:val="00970E94"/>
    <w:rsid w:val="009830BF"/>
    <w:rsid w:val="00993E02"/>
    <w:rsid w:val="009D3277"/>
    <w:rsid w:val="009D44D8"/>
    <w:rsid w:val="009D6DDA"/>
    <w:rsid w:val="009E2816"/>
    <w:rsid w:val="009F5308"/>
    <w:rsid w:val="00A114EC"/>
    <w:rsid w:val="00A14053"/>
    <w:rsid w:val="00A25EDB"/>
    <w:rsid w:val="00A5755C"/>
    <w:rsid w:val="00A646D6"/>
    <w:rsid w:val="00A649CE"/>
    <w:rsid w:val="00A80CFE"/>
    <w:rsid w:val="00A83927"/>
    <w:rsid w:val="00A83D18"/>
    <w:rsid w:val="00AB1C2D"/>
    <w:rsid w:val="00AC5F9F"/>
    <w:rsid w:val="00AD36AF"/>
    <w:rsid w:val="00AD6D4D"/>
    <w:rsid w:val="00AF2006"/>
    <w:rsid w:val="00B10104"/>
    <w:rsid w:val="00B23F38"/>
    <w:rsid w:val="00B36D1D"/>
    <w:rsid w:val="00BE27EF"/>
    <w:rsid w:val="00BE4F33"/>
    <w:rsid w:val="00C438AC"/>
    <w:rsid w:val="00CA5A21"/>
    <w:rsid w:val="00CB1D87"/>
    <w:rsid w:val="00CB1F47"/>
    <w:rsid w:val="00CB2449"/>
    <w:rsid w:val="00CC5682"/>
    <w:rsid w:val="00CC794D"/>
    <w:rsid w:val="00CE6871"/>
    <w:rsid w:val="00CF76B4"/>
    <w:rsid w:val="00D10578"/>
    <w:rsid w:val="00D8005C"/>
    <w:rsid w:val="00DB078D"/>
    <w:rsid w:val="00DC5353"/>
    <w:rsid w:val="00DE04AD"/>
    <w:rsid w:val="00DE24B9"/>
    <w:rsid w:val="00E00722"/>
    <w:rsid w:val="00E009A5"/>
    <w:rsid w:val="00E15E6C"/>
    <w:rsid w:val="00E40558"/>
    <w:rsid w:val="00E5586A"/>
    <w:rsid w:val="00E92A4C"/>
    <w:rsid w:val="00EB61D7"/>
    <w:rsid w:val="00EB64FD"/>
    <w:rsid w:val="00EE4BE5"/>
    <w:rsid w:val="00EF2D7A"/>
    <w:rsid w:val="00F01A14"/>
    <w:rsid w:val="00F10CE0"/>
    <w:rsid w:val="00F25262"/>
    <w:rsid w:val="00F41D9F"/>
    <w:rsid w:val="00F41F9A"/>
    <w:rsid w:val="00F95E6E"/>
    <w:rsid w:val="00FD24AB"/>
    <w:rsid w:val="00FD3BEF"/>
    <w:rsid w:val="00FE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F8180DC"/>
  <w15:chartTrackingRefBased/>
  <w15:docId w15:val="{9289F0F5-6C53-46A6-88A6-D15FD163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Ttulo">
    <w:name w:val="Title"/>
    <w:basedOn w:val="Ttulo1"/>
    <w:next w:val="Subttulo"/>
    <w:qFormat/>
  </w:style>
  <w:style w:type="paragraph" w:styleId="Subttulo">
    <w:name w:val="Subtitle"/>
    <w:basedOn w:val="Ttulo1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CabealhoChar">
    <w:name w:val="Cabeçalho Char"/>
    <w:link w:val="Cabealho"/>
    <w:rsid w:val="00690F60"/>
    <w:rPr>
      <w:rFonts w:eastAsia="Lucida Sans Unicode" w:cs="Mangal"/>
      <w:kern w:val="1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rsid w:val="00CF76B4"/>
    <w:rPr>
      <w:sz w:val="20"/>
      <w:szCs w:val="18"/>
    </w:rPr>
  </w:style>
  <w:style w:type="character" w:customStyle="1" w:styleId="TextodenotaderodapChar">
    <w:name w:val="Texto de nota de rodapé Char"/>
    <w:link w:val="Textodenotaderodap"/>
    <w:rsid w:val="00CF76B4"/>
    <w:rPr>
      <w:rFonts w:eastAsia="Lucida Sans Unicode" w:cs="Mangal"/>
      <w:kern w:val="1"/>
      <w:szCs w:val="18"/>
      <w:lang w:eastAsia="hi-IN" w:bidi="hi-IN"/>
    </w:rPr>
  </w:style>
  <w:style w:type="character" w:styleId="Refdenotaderodap">
    <w:name w:val="footnote reference"/>
    <w:rsid w:val="00CF7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C4292-C56B-4668-A7A6-87A2DEB7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de Araujo Rocha</dc:creator>
  <cp:keywords/>
  <cp:lastModifiedBy>Secretaria de Controle Externo</cp:lastModifiedBy>
  <cp:revision>4</cp:revision>
  <cp:lastPrinted>2012-08-09T11:56:00Z</cp:lastPrinted>
  <dcterms:created xsi:type="dcterms:W3CDTF">2022-11-23T12:25:00Z</dcterms:created>
  <dcterms:modified xsi:type="dcterms:W3CDTF">2024-03-05T20:55:00Z</dcterms:modified>
</cp:coreProperties>
</file>